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第14周外出安排</w:t>
      </w:r>
    </w:p>
    <w:p>
      <w:pPr>
        <w:wordWrap w:val="0"/>
        <w:jc w:val="right"/>
      </w:pPr>
    </w:p>
    <w:tbl>
      <w:tblPr>
        <w:tblStyle w:val="2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928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3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（1）时间：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2019年12月2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全天：8:15-16:00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8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“落实教学基本要求  优化单元整体设计  关注单课有效实施”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——2019 上海小学英语课堂教学与教师发展观摩研讨活动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贺婧琦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徐汇区文定路170号汇师小学2号楼三楼大礼堂（小英组）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（2）时间：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2019年12月3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：4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“小阅读 大世界”小学英语拓展阅读体验与表达校际交流会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全体英语老师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上海世外教育附属宝山中环实验小学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3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2019年12月3日（星期二）下午13：15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专家讲座：《立德树人 凝聚新时代道德与法治的力量》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宝山区小学道德与法治学科教研员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毛志峰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唐晓霞 翁薇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江山小学（魏敏霞）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因专家有事，故更换时间，见谅！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3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2019年12月3日（星期二）下午12：40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小学体育合格教研组验收----思言小学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1.12：50-14：30   随堂听课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2.14：30-15：00   查看资料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3.15：00-15：30   交流座谈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4.15：30-16：00   汇总反馈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陈立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思言小学（倪伟）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风雨无阻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3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</w:t>
            </w: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日 （星期二）</w:t>
            </w:r>
            <w:r>
              <w:rPr>
                <w:rFonts w:ascii="宋体" w:hAnsi="宋体"/>
                <w:color w:val="000000"/>
                <w:szCs w:val="21"/>
              </w:rPr>
              <w:t>13</w:t>
            </w:r>
            <w:r>
              <w:rPr>
                <w:rFonts w:hint="eastAsia" w:ascii="宋体" w:hAnsi="宋体"/>
                <w:color w:val="000000"/>
                <w:szCs w:val="21"/>
              </w:rPr>
              <w:t>：0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－1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：0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课堂教学的设计、实践与探讨</w:t>
            </w:r>
          </w:p>
          <w:p>
            <w:pPr>
              <w:pStyle w:val="4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互动活动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pStyle w:val="4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四团小学（褚克斌）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3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9年12月3日（星期二）下午12：30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“把握教学重点，关注理解与内化”--2019奉贤区小学美术教学展示活动暨教院附小美术“优秀教研组”复验活动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教学展示：课题《叽叽喳》 执教： 唐玲玲 一年级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课题《阿拉丁魔毯 》执教： 洪莲  三年级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课题《我们来画树》执教： 高飞华 四年级</w:t>
            </w: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 《我的太阳 》执教：翁春花 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朱琪凡、刘倩云、夏煜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教院附小（翁丽华）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3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.音乐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2019年12月3日（周二）下午（半天）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“浦东——奉贤”音乐学科联合教研活动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主题：三类活动之“体验性”和“表现性”活动教学研讨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一、课例观摩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1、一年级《狮王进行曲》执教：郑明岚（尚德实验学校）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2、三年级《读唐诗》执教：徐心悦（奉贤区泰日学校）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3、一年级《水族馆》执教：宋嘉敏（奉贤区青村小学）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4、四年级《鸿雁》执教：夏芸怡（尚德实验学校）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二、专家点评</w:t>
            </w:r>
            <w:r>
              <w:rPr>
                <w:rFonts w:hint="eastAsia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</w:rPr>
              <w:t>姜旼（华师大音乐学院 音乐教育硕导）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吴颖颖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浦东新区尚德实验学校（秀沿路1688号）（项青青）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请各位老师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11：40分集中教育学院门口，统一坐车出行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981" w:type="dxa"/>
            <w:gridSpan w:val="2"/>
            <w:shd w:val="clear" w:color="auto" w:fill="auto"/>
          </w:tcPr>
          <w:p>
            <w:pPr>
              <w:pStyle w:val="6"/>
              <w:widowControl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9320" w:type="dxa"/>
            <w:gridSpan w:val="2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.书法（中小学）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12月3日（星期二）上午8:30（一天）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奉贤区书法骨干教师提高班培训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汤怡云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教育学院（朱勤华）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学员来培训时带好文房四宝及字帖。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9320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（1）时间：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2019年12月3日 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年奉贤区教育信息化“合格校、优秀校、示范校”评估工作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FF"/>
                <w:kern w:val="0"/>
                <w:szCs w:val="21"/>
              </w:rPr>
              <w:t>季锦华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小蜻蜓幼儿园（上午）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新贝幼儿园（下午）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（2）时间：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月3日（周二）下午1:</w:t>
            </w: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年上海教育信息化国际与创新发展培训团参训学员赵鹰专题讲座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《教育信息化</w:t>
            </w:r>
            <w:r>
              <w:rPr>
                <w:rFonts w:ascii="宋体" w:hAnsi="宋体"/>
                <w:szCs w:val="21"/>
              </w:rPr>
              <w:t>2.0背景下学校信息化建设模式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郭旭东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教育学院报告厅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车位有限，绿色出行。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（3）时间：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2019年12月5日 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年奉贤区教育信息化“合格校、优秀校、示范校”评估工作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FF"/>
                <w:kern w:val="0"/>
                <w:szCs w:val="21"/>
              </w:rPr>
              <w:t>季锦华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奉城幼儿园（上午）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金豆豆幼儿园（下午）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9320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2019年12月4日 （星期三） 下午13：00半天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写字等级考登分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2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尹彩丽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教育学院 （蒋莉莉   张海萍）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928" w:type="dxa"/>
            <w:shd w:val="clear" w:color="auto" w:fill="auto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1.登分时间为半天，请各校安排好登分老师的课务。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2.如教师因特殊情况不能参加登分，请及时与教研员联系并由教研员调换同校的其他老师参加登分。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9320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0.</w:t>
            </w:r>
            <w:r>
              <w:rPr>
                <w:rFonts w:hint="eastAsia" w:ascii="宋体" w:hAnsi="宋体"/>
                <w:kern w:val="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2019年12月5日（星期四）下午12：45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教研组工作展示交流。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40" w:lineRule="exact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color w:val="0000FF"/>
                <w:szCs w:val="21"/>
              </w:rPr>
              <w:t>乔晨元、宋静怡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实验小学</w:t>
            </w:r>
            <w:r>
              <w:rPr>
                <w:rFonts w:hint="eastAsia" w:ascii="宋体" w:hAnsi="宋体"/>
                <w:szCs w:val="21"/>
              </w:rPr>
              <w:t>东校区  （钱湛恩、张其荣）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9320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探究型课程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2019年12月5日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周四</w:t>
            </w:r>
            <w:r>
              <w:rPr>
                <w:rFonts w:ascii="宋体" w:hAnsi="宋体" w:cs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</w:rPr>
              <w:t>下午</w:t>
            </w:r>
            <w:r>
              <w:rPr>
                <w:rFonts w:ascii="宋体" w:hAnsi="宋体" w:cs="宋体"/>
                <w:szCs w:val="21"/>
              </w:rPr>
              <w:t>13: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计划先行 促学生能力提升</w:t>
            </w:r>
            <w:r>
              <w:rPr>
                <w:rFonts w:hint="eastAsia" w:ascii="宋体" w:hAnsi="宋体" w:cs="宋体"/>
                <w:szCs w:val="21"/>
              </w:rPr>
              <w:t>——课堂教学研讨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13:00-13:35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明德小学  四（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 xml:space="preserve">）班 </w:t>
            </w:r>
            <w:r>
              <w:rPr>
                <w:rFonts w:hint="eastAsia" w:ascii="宋体" w:hAnsi="宋体"/>
                <w:szCs w:val="21"/>
              </w:rPr>
              <w:t>苏芝莹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</w:rPr>
              <w:t>皮影小剧场之认识皮影</w:t>
            </w:r>
            <w:r>
              <w:rPr>
                <w:rFonts w:hint="eastAsia" w:ascii="宋体" w:hAnsi="宋体" w:cs="宋体"/>
                <w:szCs w:val="21"/>
              </w:rPr>
              <w:t>》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13:45-14:20 明德</w:t>
            </w:r>
            <w:r>
              <w:rPr>
                <w:rFonts w:hint="eastAsia" w:ascii="宋体" w:hAnsi="宋体"/>
                <w:szCs w:val="21"/>
              </w:rPr>
              <w:t>小学  四（6）班 刘佳宁《皮影小剧场之皮影戏表演》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14</w:t>
            </w:r>
            <w:r>
              <w:rPr>
                <w:rFonts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主题研讨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徐玉萍、钱晓萌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jc w:val="center"/>
        </w:trPr>
        <w:tc>
          <w:tcPr>
            <w:tcW w:w="1392" w:type="dxa"/>
            <w:shd w:val="clear" w:color="auto" w:fill="auto"/>
          </w:tcPr>
          <w:p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928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明德外国语小学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王朝平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孙群英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</w:tr>
    </w:tbl>
    <w:p>
      <w:pPr>
        <w:jc w:val="right"/>
        <w:rPr>
          <w:szCs w:val="21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FB"/>
    <w:rsid w:val="001050FB"/>
    <w:rsid w:val="00172CDA"/>
    <w:rsid w:val="001E1126"/>
    <w:rsid w:val="004518E5"/>
    <w:rsid w:val="005726A2"/>
    <w:rsid w:val="00814A1A"/>
    <w:rsid w:val="00870A40"/>
    <w:rsid w:val="008F5AC8"/>
    <w:rsid w:val="00972006"/>
    <w:rsid w:val="00AA0162"/>
    <w:rsid w:val="00B72BD3"/>
    <w:rsid w:val="00B95FC0"/>
    <w:rsid w:val="00EE7B1A"/>
    <w:rsid w:val="00F55B1A"/>
    <w:rsid w:val="729E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99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313</Words>
  <Characters>1789</Characters>
  <Lines>14</Lines>
  <Paragraphs>4</Paragraphs>
  <TotalTime>39</TotalTime>
  <ScaleCrop>false</ScaleCrop>
  <LinksUpToDate>false</LinksUpToDate>
  <CharactersWithSpaces>2098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2019-11-27T11:55:00Z</dcterms:created>
  <dc:creator>Office</dc:creator>
  <cp:lastModifiedBy>张老师</cp:lastModifiedBy>
  <dcterms:modified xsi:type="dcterms:W3CDTF">2019-11-29T00:58:04Z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